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 xml:space="preserve"> </w:t>
      </w:r>
      <w:r>
        <w:rPr>
          <w:rFonts w:ascii="宋体" w:hAnsi="宋体" w:eastAsia="宋体" w:cs="宋体"/>
          <w:b/>
          <w:bCs/>
          <w:sz w:val="22"/>
          <w:szCs w:val="22"/>
        </w:rPr>
        <w:t>基本信息</w:t>
      </w:r>
    </w:p>
    <w:tbl>
      <w:tblPr>
        <w:tblStyle w:val="12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2501"/>
        <w:gridCol w:w="1667"/>
        <w:gridCol w:w="250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项目名称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政务审批系统升级改造工作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项目来源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本级申报项目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申报属性(项目类型)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项目期限(年)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 xml:space="preserve">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起始年份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分配方式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因素法和项目法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联系人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联系电话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项目总金额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1200000.00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其中：社会投入资金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其中：银行贷款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是否追踪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是否基建项目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是否科研项目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热点分类（主题分类）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 保运转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项目分类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可执行项目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财政内部机构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自然资源和生态环境科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项目概述</w:t>
            </w:r>
          </w:p>
        </w:tc>
        <w:tc>
          <w:tcPr>
            <w:tcW w:w="4000" w:type="pct"/>
            <w:gridSpan w:val="3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政务审批系统升级改造工作</w:t>
            </w: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项目测算</w:t>
      </w:r>
    </w:p>
    <w:tbl>
      <w:tblPr>
        <w:tblStyle w:val="12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0"/>
        <w:gridCol w:w="449"/>
        <w:gridCol w:w="570"/>
        <w:gridCol w:w="570"/>
        <w:gridCol w:w="570"/>
        <w:gridCol w:w="449"/>
        <w:gridCol w:w="449"/>
        <w:gridCol w:w="449"/>
        <w:gridCol w:w="931"/>
        <w:gridCol w:w="449"/>
        <w:gridCol w:w="660"/>
        <w:gridCol w:w="660"/>
        <w:gridCol w:w="660"/>
        <w:gridCol w:w="450"/>
        <w:gridCol w:w="45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4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单位编码</w:t>
            </w:r>
          </w:p>
        </w:tc>
        <w:tc>
          <w:tcPr>
            <w:tcW w:w="269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单位名称</w:t>
            </w:r>
          </w:p>
        </w:tc>
        <w:tc>
          <w:tcPr>
            <w:tcW w:w="34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34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项目任务明细</w:t>
            </w:r>
          </w:p>
        </w:tc>
        <w:tc>
          <w:tcPr>
            <w:tcW w:w="34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</w:t>
            </w:r>
          </w:p>
        </w:tc>
        <w:tc>
          <w:tcPr>
            <w:tcW w:w="269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支出标准分类</w:t>
            </w:r>
          </w:p>
        </w:tc>
        <w:tc>
          <w:tcPr>
            <w:tcW w:w="269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计量单位</w:t>
            </w:r>
          </w:p>
        </w:tc>
        <w:tc>
          <w:tcPr>
            <w:tcW w:w="269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计算方式</w:t>
            </w:r>
          </w:p>
        </w:tc>
        <w:tc>
          <w:tcPr>
            <w:tcW w:w="557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支出标准值</w:t>
            </w:r>
          </w:p>
        </w:tc>
        <w:tc>
          <w:tcPr>
            <w:tcW w:w="269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计量数</w:t>
            </w:r>
          </w:p>
        </w:tc>
        <w:tc>
          <w:tcPr>
            <w:tcW w:w="39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39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测算数</w:t>
            </w:r>
          </w:p>
        </w:tc>
        <w:tc>
          <w:tcPr>
            <w:tcW w:w="39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269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269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测算依据及说明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4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085001</w:t>
            </w:r>
          </w:p>
        </w:tc>
        <w:tc>
          <w:tcPr>
            <w:tcW w:w="269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衡阳市自然资源和规划局</w:t>
            </w:r>
          </w:p>
        </w:tc>
        <w:tc>
          <w:tcPr>
            <w:tcW w:w="34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34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430527 标准模板</w:t>
            </w:r>
          </w:p>
        </w:tc>
        <w:tc>
          <w:tcPr>
            <w:tcW w:w="34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Z01538 政务审批系统升级改造工作</w:t>
            </w:r>
          </w:p>
        </w:tc>
        <w:tc>
          <w:tcPr>
            <w:tcW w:w="269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暂定标准</w:t>
            </w:r>
          </w:p>
        </w:tc>
        <w:tc>
          <w:tcPr>
            <w:tcW w:w="269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269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定额</w:t>
            </w:r>
          </w:p>
        </w:tc>
        <w:tc>
          <w:tcPr>
            <w:tcW w:w="557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1200000.00</w:t>
            </w:r>
          </w:p>
        </w:tc>
        <w:tc>
          <w:tcPr>
            <w:tcW w:w="269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39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1200000</w:t>
            </w:r>
          </w:p>
        </w:tc>
        <w:tc>
          <w:tcPr>
            <w:tcW w:w="39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1200000</w:t>
            </w:r>
          </w:p>
        </w:tc>
        <w:tc>
          <w:tcPr>
            <w:tcW w:w="39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1200000</w:t>
            </w:r>
          </w:p>
        </w:tc>
        <w:tc>
          <w:tcPr>
            <w:tcW w:w="269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政务审批系统升级改造工作</w:t>
            </w: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分年支出计划</w:t>
      </w:r>
    </w:p>
    <w:tbl>
      <w:tblPr>
        <w:tblStyle w:val="12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89"/>
        <w:gridCol w:w="1389"/>
        <w:gridCol w:w="1389"/>
        <w:gridCol w:w="1389"/>
        <w:gridCol w:w="1390"/>
        <w:gridCol w:w="139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银行贷款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社会投入资金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1200000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1200000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项目资产配置</w:t>
      </w:r>
    </w:p>
    <w:tbl>
      <w:tblPr>
        <w:tblStyle w:val="12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90"/>
        <w:gridCol w:w="1191"/>
        <w:gridCol w:w="1191"/>
        <w:gridCol w:w="1191"/>
        <w:gridCol w:w="1191"/>
        <w:gridCol w:w="1191"/>
        <w:gridCol w:w="119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资产名称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资产数量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资产编制数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资产申请数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</w:tr>
    </w:tbl>
    <w:p>
      <w:pPr>
        <w:spacing w:line="450" w:lineRule="atLeast"/>
        <w:jc w:val="center"/>
        <w:rPr>
          <w:rFonts w:ascii="宋体" w:hAnsi="宋体" w:eastAsia="宋体" w:cs="宋体"/>
          <w:b/>
          <w:bCs/>
          <w:sz w:val="22"/>
          <w:szCs w:val="22"/>
        </w:rPr>
      </w:pPr>
    </w:p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项目存量资产</w:t>
      </w:r>
    </w:p>
    <w:tbl>
      <w:tblPr>
        <w:tblStyle w:val="12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68"/>
        <w:gridCol w:w="4168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2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资产代码</w:t>
            </w:r>
          </w:p>
        </w:tc>
      </w:tr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项目绩效目标</w:t>
      </w:r>
    </w:p>
    <w:tbl>
      <w:tblPr>
        <w:tblStyle w:val="12"/>
        <w:tblW w:w="5037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78"/>
        <w:gridCol w:w="672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05" w:hRule="atLeast"/>
        </w:trPr>
        <w:tc>
          <w:tcPr>
            <w:tcW w:w="999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bookmarkStart w:id="0" w:name="_GoBack"/>
            <w:r>
              <w:rPr>
                <w:rFonts w:ascii="宋体" w:hAnsi="宋体" w:eastAsia="宋体" w:cs="宋体"/>
                <w:sz w:val="18"/>
                <w:szCs w:val="18"/>
              </w:rPr>
              <w:t>年度目标</w:t>
            </w:r>
          </w:p>
        </w:tc>
        <w:tc>
          <w:tcPr>
            <w:tcW w:w="4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政务流程升级优化，对业务流程进行优化改造，实现内外网互通，全业务流程生命周期管理。实现外网收件、内网带图分析、外网审批的目的，保障自然资源和规划业务的顺利开展</w:t>
            </w:r>
          </w:p>
        </w:tc>
      </w:tr>
      <w:bookmarkEnd w:id="0"/>
    </w:tbl>
    <w:p>
      <w:pP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项目绩效指标</w:t>
      </w:r>
    </w:p>
    <w:tbl>
      <w:tblPr>
        <w:tblStyle w:val="12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23"/>
        <w:gridCol w:w="924"/>
        <w:gridCol w:w="924"/>
        <w:gridCol w:w="924"/>
        <w:gridCol w:w="924"/>
        <w:gridCol w:w="1230"/>
        <w:gridCol w:w="617"/>
        <w:gridCol w:w="925"/>
        <w:gridCol w:w="945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000" w:type="pct"/>
            <w:gridSpan w:val="9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分解指标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一级指标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二级指标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三级指标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指标值内容</w:t>
            </w:r>
          </w:p>
        </w:tc>
        <w:tc>
          <w:tcPr>
            <w:tcW w:w="738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评（扣分标准）</w:t>
            </w:r>
          </w:p>
        </w:tc>
        <w:tc>
          <w:tcPr>
            <w:tcW w:w="37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度量单位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指标值类型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4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成本指标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经济成本指标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成本控制率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控制在预算内</w:t>
            </w:r>
          </w:p>
        </w:tc>
        <w:tc>
          <w:tcPr>
            <w:tcW w:w="738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控制在内得10分，否则不计分</w:t>
            </w:r>
          </w:p>
        </w:tc>
        <w:tc>
          <w:tcPr>
            <w:tcW w:w="37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定量指标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4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社会成本指标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38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37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4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生态环境成本指标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38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37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4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产出指标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数量指标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项目完成率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政务审批系统升级改造工作</w:t>
            </w:r>
          </w:p>
        </w:tc>
        <w:tc>
          <w:tcPr>
            <w:tcW w:w="738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完成计10分，每有一项未完成扣2分</w:t>
            </w:r>
          </w:p>
        </w:tc>
        <w:tc>
          <w:tcPr>
            <w:tcW w:w="37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定量指标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4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质量指标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项目验收合格率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升级后系统正常运行率</w:t>
            </w:r>
          </w:p>
        </w:tc>
        <w:tc>
          <w:tcPr>
            <w:tcW w:w="738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合格计10分，否则不计分</w:t>
            </w:r>
          </w:p>
        </w:tc>
        <w:tc>
          <w:tcPr>
            <w:tcW w:w="37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项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定性指标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4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时效指标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计划工作完成时间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2023年1月-2023年12月</w:t>
            </w:r>
          </w:p>
        </w:tc>
        <w:tc>
          <w:tcPr>
            <w:tcW w:w="738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安置完成计10分，否则不计分</w:t>
            </w:r>
          </w:p>
        </w:tc>
        <w:tc>
          <w:tcPr>
            <w:tcW w:w="37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定量指标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4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效益指标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经济效益指标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38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37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4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社会效益指标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项目对社会带来的影响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对电子政务辅助审批系统的性能改善或提升程度</w:t>
            </w:r>
          </w:p>
        </w:tc>
        <w:tc>
          <w:tcPr>
            <w:tcW w:w="738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项目完成计10分，否则不计分</w:t>
            </w:r>
          </w:p>
        </w:tc>
        <w:tc>
          <w:tcPr>
            <w:tcW w:w="37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项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定性指标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4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生态效益指标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38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37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4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可持续影响指标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项目带来的可持续影响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为行政审批业务提供可持续性服务</w:t>
            </w:r>
          </w:p>
        </w:tc>
        <w:tc>
          <w:tcPr>
            <w:tcW w:w="738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完成的计10分，否则不计分</w:t>
            </w:r>
          </w:p>
        </w:tc>
        <w:tc>
          <w:tcPr>
            <w:tcW w:w="37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项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定性指标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满意度指标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服务对象满意度指标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服务对象满意度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用户对项目的满意度</w:t>
            </w:r>
          </w:p>
        </w:tc>
        <w:tc>
          <w:tcPr>
            <w:tcW w:w="738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未投诉得满分，每投诉一次扣2分</w:t>
            </w:r>
          </w:p>
        </w:tc>
        <w:tc>
          <w:tcPr>
            <w:tcW w:w="37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定量指标</w:t>
            </w:r>
          </w:p>
        </w:tc>
        <w:tc>
          <w:tcPr>
            <w:tcW w:w="56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</w:tbl>
    <w:p/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JhNTZlOGU2ZThmZDUwOGRmZmY3MmNlZmNkMWYxYjIifQ=="/>
  </w:docVars>
  <w:rsids>
    <w:rsidRoot w:val="00633D01"/>
    <w:rsid w:val="0028755F"/>
    <w:rsid w:val="0032002B"/>
    <w:rsid w:val="003D07BD"/>
    <w:rsid w:val="004177FF"/>
    <w:rsid w:val="0045228D"/>
    <w:rsid w:val="005334C4"/>
    <w:rsid w:val="0062142C"/>
    <w:rsid w:val="00633D01"/>
    <w:rsid w:val="00697D83"/>
    <w:rsid w:val="006A2C27"/>
    <w:rsid w:val="007C4CE9"/>
    <w:rsid w:val="0088261B"/>
    <w:rsid w:val="0099693D"/>
    <w:rsid w:val="00A06B7C"/>
    <w:rsid w:val="00B74C0E"/>
    <w:rsid w:val="00BF6E7C"/>
    <w:rsid w:val="00C73EC9"/>
    <w:rsid w:val="00ED7D23"/>
    <w:rsid w:val="00FF3F11"/>
    <w:rsid w:val="143E32EE"/>
    <w:rsid w:val="26886E9C"/>
    <w:rsid w:val="34A71D15"/>
    <w:rsid w:val="4A190B67"/>
    <w:rsid w:val="6BD4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nhideWhenUsed="0" w:uiPriority="0" w:semiHidden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EastAsia" w:hAnsiTheme="minorEastAsia" w:eastAsiaTheme="minorEastAsia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outlineLvl w:val="0"/>
    </w:pPr>
    <w:rPr>
      <w:rFonts w:hint="eastAsia" w:ascii="宋体" w:hAnsi="宋体" w:eastAsia="宋体"/>
      <w:b/>
      <w:bCs/>
      <w:kern w:val="44"/>
      <w:sz w:val="48"/>
      <w:szCs w:val="48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Autospacing="1" w:afterAutospacing="1"/>
      <w:outlineLvl w:val="1"/>
    </w:pPr>
    <w:rPr>
      <w:rFonts w:hint="eastAsia" w:ascii="宋体" w:hAnsi="宋体" w:eastAsia="宋体"/>
      <w:b/>
      <w:bCs/>
      <w:sz w:val="36"/>
      <w:szCs w:val="36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Autospacing="1" w:afterAutospacing="1"/>
      <w:outlineLvl w:val="2"/>
    </w:pPr>
    <w:rPr>
      <w:rFonts w:hint="eastAsia" w:ascii="宋体" w:hAnsi="宋体" w:eastAsia="宋体"/>
      <w:b/>
      <w:bCs/>
      <w:sz w:val="27"/>
      <w:szCs w:val="27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Autospacing="1" w:afterAutospacing="1"/>
      <w:outlineLvl w:val="3"/>
    </w:pPr>
    <w:rPr>
      <w:rFonts w:hint="eastAsia" w:ascii="宋体" w:hAnsi="宋体" w:eastAsia="宋体"/>
      <w:b/>
      <w:bCs/>
    </w:rPr>
  </w:style>
  <w:style w:type="paragraph" w:styleId="6">
    <w:name w:val="heading 5"/>
    <w:basedOn w:val="1"/>
    <w:next w:val="1"/>
    <w:semiHidden/>
    <w:unhideWhenUsed/>
    <w:qFormat/>
    <w:uiPriority w:val="0"/>
    <w:pPr>
      <w:spacing w:beforeAutospacing="1" w:afterAutospacing="1"/>
      <w:outlineLvl w:val="4"/>
    </w:pPr>
    <w:rPr>
      <w:rFonts w:hint="eastAsia" w:ascii="宋体" w:hAnsi="宋体" w:eastAsia="宋体"/>
      <w:b/>
      <w:bCs/>
      <w:sz w:val="20"/>
      <w:szCs w:val="20"/>
    </w:rPr>
  </w:style>
  <w:style w:type="paragraph" w:styleId="7">
    <w:name w:val="heading 6"/>
    <w:basedOn w:val="1"/>
    <w:next w:val="1"/>
    <w:semiHidden/>
    <w:unhideWhenUsed/>
    <w:qFormat/>
    <w:uiPriority w:val="0"/>
    <w:pPr>
      <w:spacing w:beforeAutospacing="1" w:afterAutospacing="1"/>
      <w:outlineLvl w:val="5"/>
    </w:pPr>
    <w:rPr>
      <w:rFonts w:hint="eastAsia" w:ascii="宋体" w:hAnsi="宋体" w:eastAsia="宋体"/>
      <w:b/>
      <w:bCs/>
      <w:sz w:val="15"/>
      <w:szCs w:val="15"/>
    </w:rPr>
  </w:style>
  <w:style w:type="character" w:default="1" w:styleId="13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er"/>
    <w:basedOn w:val="1"/>
    <w:link w:val="15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4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hint="eastAsia" w:ascii="宋体" w:hAnsi="宋体" w:eastAsia="宋体"/>
    </w:rPr>
  </w:style>
  <w:style w:type="paragraph" w:styleId="11">
    <w:name w:val="Normal (Web)"/>
    <w:basedOn w:val="1"/>
    <w:uiPriority w:val="0"/>
    <w:pPr>
      <w:spacing w:beforeAutospacing="1" w:afterAutospacing="1"/>
    </w:pPr>
  </w:style>
  <w:style w:type="character" w:customStyle="1" w:styleId="14">
    <w:name w:val="页眉 字符"/>
    <w:basedOn w:val="13"/>
    <w:link w:val="9"/>
    <w:uiPriority w:val="0"/>
    <w:rPr>
      <w:rFonts w:asciiTheme="minorEastAsia" w:hAnsiTheme="minorEastAsia" w:eastAsiaTheme="minorEastAsia"/>
      <w:sz w:val="18"/>
      <w:szCs w:val="18"/>
    </w:rPr>
  </w:style>
  <w:style w:type="character" w:customStyle="1" w:styleId="15">
    <w:name w:val="页脚 字符"/>
    <w:basedOn w:val="13"/>
    <w:link w:val="8"/>
    <w:uiPriority w:val="0"/>
    <w:rPr>
      <w:rFonts w:asciiTheme="minorEastAsia" w:hAnsiTheme="minorEastAsia" w:eastAsia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2</Pages>
  <Words>872</Words>
  <Characters>974</Characters>
  <Lines>7</Lines>
  <Paragraphs>2</Paragraphs>
  <TotalTime>16</TotalTime>
  <ScaleCrop>false</ScaleCrop>
  <LinksUpToDate>false</LinksUpToDate>
  <CharactersWithSpaces>985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2022-12-30T06:42:00Z</dcterms:created>
  <dc:creator>Administrator</dc:creator>
  <cp:lastModifiedBy>Administrator</cp:lastModifiedBy>
  <cp:lastPrinted>2023-01-18T02:50:04Z</cp:lastPrinted>
  <dcterms:modified xsi:type="dcterms:W3CDTF">2023-01-18T03:04:04Z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349192BF9EFE41BFAAEC8336E945BF07</vt:lpwstr>
  </property>
</Properties>
</file>